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C" w:rsidRDefault="0087252C" w:rsidP="00664E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52C" w:rsidRPr="0087252C" w:rsidRDefault="0087252C" w:rsidP="0066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2C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ООП </w:t>
      </w:r>
      <w:proofErr w:type="gramStart"/>
      <w:r w:rsidRPr="0087252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64E80" w:rsidRPr="00664E80" w:rsidRDefault="00664E80" w:rsidP="00872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E80">
        <w:rPr>
          <w:rFonts w:ascii="Times New Roman" w:hAnsi="Times New Roman" w:cs="Times New Roman"/>
          <w:sz w:val="28"/>
          <w:szCs w:val="28"/>
        </w:rPr>
        <w:t>(обязательная часть)</w:t>
      </w:r>
    </w:p>
    <w:tbl>
      <w:tblPr>
        <w:tblStyle w:val="TableNormal"/>
        <w:tblpPr w:leftFromText="180" w:rightFromText="180" w:vertAnchor="text" w:horzAnchor="margin" w:tblpXSpec="center" w:tblpY="89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4716"/>
        <w:gridCol w:w="3080"/>
      </w:tblGrid>
      <w:tr w:rsidR="00664E80" w:rsidRPr="00664E80" w:rsidTr="00546CB8">
        <w:trPr>
          <w:trHeight w:val="551"/>
        </w:trPr>
        <w:tc>
          <w:tcPr>
            <w:tcW w:w="1848" w:type="dxa"/>
          </w:tcPr>
          <w:p w:rsidR="00664E80" w:rsidRPr="00F82998" w:rsidRDefault="00664E80" w:rsidP="00664E8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 программы</w:t>
            </w:r>
          </w:p>
        </w:tc>
        <w:tc>
          <w:tcPr>
            <w:tcW w:w="3080" w:type="dxa"/>
          </w:tcPr>
          <w:p w:rsidR="00664E80" w:rsidRPr="00664E80" w:rsidRDefault="00664E80" w:rsidP="00664E80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9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</w:t>
            </w:r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664E80" w:rsidRPr="00664E80" w:rsidTr="00546CB8">
        <w:trPr>
          <w:trHeight w:val="1125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Т.И.Гризик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Г.И. Глушкова  Формирование основ безопасного поведения у детей  3 – 8  лет. </w:t>
            </w:r>
          </w:p>
          <w:p w:rsidR="00664E80" w:rsidRPr="00664E80" w:rsidRDefault="00664E80" w:rsidP="00664E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  <w:p w:rsidR="00664E80" w:rsidRPr="00664E80" w:rsidRDefault="00664E80" w:rsidP="00664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80" w:rsidRPr="00664E80" w:rsidRDefault="00664E80" w:rsidP="00664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80" w:rsidRPr="00664E80" w:rsidRDefault="00664E80" w:rsidP="00664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художественного воспитания, обучения, развития детей 2-7 лет «Цветные ладошки»/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И.А.Лыкова</w:t>
            </w:r>
            <w:proofErr w:type="spellEnd"/>
            <w:proofErr w:type="gram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художественного воспитания, обучения, развития детей 2-7 лет «Цветные ладошки»/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И.А.Лыкова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5"/>
              <w:rPr>
                <w:sz w:val="24"/>
                <w:szCs w:val="24"/>
                <w:lang w:val="ru-RU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И.Г.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Галянт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Музыкальное развитие детей     2 – 8 лет</w:t>
            </w: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eastAsia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в детском саду 6 – 7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proofErr w:type="gram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.И.Пензулаева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    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 4 – 5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. Л.И.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80" w:rsidRPr="00664E80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4716" w:type="dxa"/>
          </w:tcPr>
          <w:p w:rsidR="00664E80" w:rsidRPr="00664E80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Т.И.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Гризик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Познавательное развитие детей   2 – 8 лет: мир природы и мир человека</w:t>
            </w: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1185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64E80" w:rsidRPr="00664E80" w:rsidRDefault="00664E80" w:rsidP="00664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 Соловьева Познавательное развитие детей   2 – 8 лет: математические представления.</w:t>
            </w:r>
          </w:p>
          <w:p w:rsidR="00664E80" w:rsidRPr="00664E80" w:rsidRDefault="00664E80" w:rsidP="00664E80">
            <w:pPr>
              <w:ind w:left="107" w:right="9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eastAsia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</w:p>
        </w:tc>
        <w:tc>
          <w:tcPr>
            <w:tcW w:w="4716" w:type="dxa"/>
          </w:tcPr>
          <w:p w:rsidR="00664E80" w:rsidRPr="00664E80" w:rsidRDefault="00664E80" w:rsidP="00664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Т.И.Гризик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Речевое развитие детей  5 – 6 лет.</w:t>
            </w:r>
          </w:p>
          <w:p w:rsidR="00664E80" w:rsidRPr="00664E80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664E80" w:rsidTr="00546CB8">
        <w:trPr>
          <w:trHeight w:val="530"/>
        </w:trPr>
        <w:tc>
          <w:tcPr>
            <w:tcW w:w="1848" w:type="dxa"/>
          </w:tcPr>
          <w:p w:rsidR="00664E80" w:rsidRPr="00664E80" w:rsidRDefault="00664E80" w:rsidP="00664E80">
            <w:pPr>
              <w:ind w:left="107" w:right="9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64E80" w:rsidRPr="00664E80" w:rsidRDefault="00664E80" w:rsidP="00664E80">
            <w:pPr>
              <w:rPr>
                <w:sz w:val="24"/>
                <w:szCs w:val="24"/>
              </w:rPr>
            </w:pP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Т.И.Гризик</w:t>
            </w:r>
            <w:proofErr w:type="spellEnd"/>
            <w:r w:rsidRPr="00664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Готовим руку к письму. </w:t>
            </w:r>
            <w:r w:rsidRPr="00664E80">
              <w:rPr>
                <w:rFonts w:ascii="Times New Roman" w:hAnsi="Times New Roman" w:cs="Times New Roman"/>
                <w:sz w:val="24"/>
                <w:szCs w:val="24"/>
              </w:rPr>
              <w:t xml:space="preserve">4 – 8 </w:t>
            </w:r>
            <w:proofErr w:type="spellStart"/>
            <w:r w:rsidRPr="00664E8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080" w:type="dxa"/>
          </w:tcPr>
          <w:p w:rsidR="00664E80" w:rsidRPr="00664E80" w:rsidRDefault="00664E80" w:rsidP="00664E80">
            <w:pPr>
              <w:tabs>
                <w:tab w:val="left" w:pos="2013"/>
              </w:tabs>
              <w:ind w:left="110" w:right="93"/>
              <w:rPr>
                <w:rFonts w:eastAsia="Times New Roman"/>
                <w:sz w:val="24"/>
                <w:szCs w:val="24"/>
              </w:rPr>
            </w:pP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5- 7</w:t>
            </w:r>
            <w:r w:rsidRPr="00664E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64E8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</w:tbl>
    <w:p w:rsidR="007A3CFB" w:rsidRDefault="007A3CFB"/>
    <w:p w:rsidR="00664E80" w:rsidRPr="00664E80" w:rsidRDefault="00664E80">
      <w:pPr>
        <w:rPr>
          <w:rFonts w:ascii="Times New Roman" w:hAnsi="Times New Roman" w:cs="Times New Roman"/>
          <w:sz w:val="28"/>
          <w:szCs w:val="28"/>
        </w:rPr>
      </w:pPr>
    </w:p>
    <w:p w:rsidR="00664E80" w:rsidRPr="00664E80" w:rsidRDefault="00664E80" w:rsidP="00664E80">
      <w:pPr>
        <w:tabs>
          <w:tab w:val="left" w:pos="258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4E80">
        <w:rPr>
          <w:rFonts w:ascii="Times New Roman" w:hAnsi="Times New Roman" w:cs="Times New Roman"/>
          <w:sz w:val="28"/>
          <w:szCs w:val="28"/>
        </w:rPr>
        <w:t>(вариативная часть)</w:t>
      </w:r>
    </w:p>
    <w:tbl>
      <w:tblPr>
        <w:tblStyle w:val="TableNormal"/>
        <w:tblpPr w:leftFromText="180" w:rightFromText="180" w:vertAnchor="text" w:horzAnchor="margin" w:tblpY="156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4716"/>
        <w:gridCol w:w="3080"/>
      </w:tblGrid>
      <w:tr w:rsidR="00664E80" w:rsidRPr="00503EF4" w:rsidTr="00664E80">
        <w:trPr>
          <w:trHeight w:val="551"/>
        </w:trPr>
        <w:tc>
          <w:tcPr>
            <w:tcW w:w="1848" w:type="dxa"/>
          </w:tcPr>
          <w:p w:rsidR="00664E80" w:rsidRPr="00503EF4" w:rsidRDefault="00664E80" w:rsidP="00664E8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4716" w:type="dxa"/>
          </w:tcPr>
          <w:p w:rsidR="00664E80" w:rsidRPr="00503EF4" w:rsidRDefault="00664E80" w:rsidP="00664E80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3080" w:type="dxa"/>
          </w:tcPr>
          <w:p w:rsidR="00664E80" w:rsidRPr="00503EF4" w:rsidRDefault="00664E80" w:rsidP="00664E80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</w:tr>
      <w:tr w:rsidR="00664E80" w:rsidRPr="00503EF4" w:rsidTr="00664E80">
        <w:trPr>
          <w:trHeight w:val="530"/>
        </w:trPr>
        <w:tc>
          <w:tcPr>
            <w:tcW w:w="1848" w:type="dxa"/>
          </w:tcPr>
          <w:p w:rsidR="00664E80" w:rsidRPr="00503EF4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  <w:proofErr w:type="spellEnd"/>
          </w:p>
        </w:tc>
        <w:tc>
          <w:tcPr>
            <w:tcW w:w="4716" w:type="dxa"/>
          </w:tcPr>
          <w:p w:rsidR="00664E80" w:rsidRPr="00503EF4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Региональная программа «Приключения Светофора». Обучение детей дошкольного возраста Правилам дорожного движения. </w:t>
            </w:r>
          </w:p>
          <w:p w:rsidR="00664E80" w:rsidRPr="00503EF4" w:rsidRDefault="00664E80" w:rsidP="00664E80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</w:tcPr>
          <w:p w:rsidR="00664E80" w:rsidRPr="00503EF4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5- 7</w:t>
            </w:r>
            <w:r w:rsidRPr="00503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503EF4" w:rsidTr="00664E80">
        <w:trPr>
          <w:trHeight w:val="530"/>
        </w:trPr>
        <w:tc>
          <w:tcPr>
            <w:tcW w:w="1848" w:type="dxa"/>
          </w:tcPr>
          <w:p w:rsidR="00664E80" w:rsidRPr="00503EF4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664E80" w:rsidRPr="00503EF4" w:rsidRDefault="00664E80" w:rsidP="00664E8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 художественного воспитания, обучения, развития детей 2-7 лет «Цветные ладошки»/</w:t>
            </w:r>
            <w:proofErr w:type="spellStart"/>
            <w:r w:rsidRPr="00503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И.А.Лыкова</w:t>
            </w:r>
            <w:proofErr w:type="spellEnd"/>
            <w:r w:rsidRPr="00503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664E80" w:rsidRPr="00503EF4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детей дошкольного возраста конструированию.</w:t>
            </w:r>
          </w:p>
        </w:tc>
        <w:tc>
          <w:tcPr>
            <w:tcW w:w="3080" w:type="dxa"/>
          </w:tcPr>
          <w:p w:rsidR="00664E80" w:rsidRPr="00503EF4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503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503EF4" w:rsidTr="00664E80">
        <w:trPr>
          <w:trHeight w:val="530"/>
        </w:trPr>
        <w:tc>
          <w:tcPr>
            <w:tcW w:w="1848" w:type="dxa"/>
          </w:tcPr>
          <w:p w:rsidR="00664E80" w:rsidRPr="00503EF4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4716" w:type="dxa"/>
          </w:tcPr>
          <w:p w:rsidR="00664E80" w:rsidRPr="00503EF4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Региональная программа «Родники Дона»,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Р.М.Чумичева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Обучение детей дошкольного возраста элементам культуры Донского края (творчество Донских художников, народный фольклор)</w:t>
            </w:r>
          </w:p>
        </w:tc>
        <w:tc>
          <w:tcPr>
            <w:tcW w:w="3080" w:type="dxa"/>
          </w:tcPr>
          <w:p w:rsidR="00664E80" w:rsidRPr="00503EF4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503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664E80" w:rsidRPr="00503EF4" w:rsidTr="00664E80">
        <w:trPr>
          <w:trHeight w:val="530"/>
        </w:trPr>
        <w:tc>
          <w:tcPr>
            <w:tcW w:w="1848" w:type="dxa"/>
          </w:tcPr>
          <w:p w:rsidR="00664E80" w:rsidRPr="00503EF4" w:rsidRDefault="00664E80" w:rsidP="00664E80">
            <w:pPr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</w:p>
        </w:tc>
        <w:tc>
          <w:tcPr>
            <w:tcW w:w="4716" w:type="dxa"/>
          </w:tcPr>
          <w:p w:rsidR="00664E80" w:rsidRPr="00503EF4" w:rsidRDefault="00664E80" w:rsidP="00664E80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Авторская программа ДОУ «Поиграй-ка». Подвижные игры (физкультурн</w:t>
            </w:r>
            <w:proofErr w:type="gram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оздоровительный час).</w:t>
            </w:r>
          </w:p>
        </w:tc>
        <w:tc>
          <w:tcPr>
            <w:tcW w:w="3080" w:type="dxa"/>
          </w:tcPr>
          <w:p w:rsidR="00664E80" w:rsidRPr="00503EF4" w:rsidRDefault="00664E80" w:rsidP="00664E80">
            <w:pPr>
              <w:tabs>
                <w:tab w:val="left" w:pos="2013"/>
              </w:tabs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3- 7</w:t>
            </w:r>
            <w:r w:rsidRPr="00503E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EF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</w:tbl>
    <w:p w:rsidR="00664E80" w:rsidRDefault="00664E80"/>
    <w:p w:rsidR="00664E80" w:rsidRDefault="00664E80"/>
    <w:p w:rsidR="00664E80" w:rsidRDefault="00664E80"/>
    <w:p w:rsidR="00664E80" w:rsidRDefault="00664E80"/>
    <w:sectPr w:rsidR="0066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4"/>
    <w:rsid w:val="00084925"/>
    <w:rsid w:val="00503EF4"/>
    <w:rsid w:val="00664E80"/>
    <w:rsid w:val="007A3CFB"/>
    <w:rsid w:val="0087252C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E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E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2017-10-12T15:06:00Z</cp:lastPrinted>
  <dcterms:created xsi:type="dcterms:W3CDTF">2018-08-11T18:15:00Z</dcterms:created>
  <dcterms:modified xsi:type="dcterms:W3CDTF">2018-08-11T18:15:00Z</dcterms:modified>
</cp:coreProperties>
</file>